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Гуманитарный проект </w:t>
      </w:r>
      <w:r>
        <w:rPr>
          <w:rFonts w:ascii="Times New Roman" w:hAnsi="Times New Roman" w:cs="Times New Roman"/>
          <w:bCs/>
          <w:sz w:val="30"/>
          <w:szCs w:val="30"/>
        </w:rPr>
        <w:t>г</w:t>
      </w:r>
      <w:r w:rsidRPr="009E308A">
        <w:rPr>
          <w:rFonts w:ascii="Times New Roman" w:hAnsi="Times New Roman" w:cs="Times New Roman"/>
          <w:bCs/>
          <w:sz w:val="30"/>
          <w:szCs w:val="30"/>
        </w:rPr>
        <w:t>осударственно</w:t>
      </w:r>
      <w:r>
        <w:rPr>
          <w:rFonts w:ascii="Times New Roman" w:hAnsi="Times New Roman" w:cs="Times New Roman"/>
          <w:bCs/>
          <w:sz w:val="30"/>
          <w:szCs w:val="30"/>
        </w:rPr>
        <w:t>го</w:t>
      </w:r>
      <w:r w:rsidRPr="009E308A">
        <w:rPr>
          <w:rFonts w:ascii="Times New Roman" w:hAnsi="Times New Roman" w:cs="Times New Roman"/>
          <w:bCs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bCs/>
          <w:sz w:val="30"/>
          <w:szCs w:val="30"/>
        </w:rPr>
        <w:t xml:space="preserve">я </w:t>
      </w:r>
      <w:r w:rsidRPr="009E308A">
        <w:rPr>
          <w:rFonts w:ascii="Times New Roman" w:hAnsi="Times New Roman" w:cs="Times New Roman"/>
          <w:bCs/>
          <w:sz w:val="30"/>
          <w:szCs w:val="30"/>
        </w:rPr>
        <w:t>«Территориальный центр социального обслуживания населения Ленинского района г.</w:t>
      </w:r>
      <w:r>
        <w:rPr>
          <w:rFonts w:ascii="Times New Roman" w:hAnsi="Times New Roman" w:cs="Times New Roman"/>
          <w:bCs/>
          <w:sz w:val="30"/>
          <w:szCs w:val="30"/>
        </w:rPr>
        <w:t>Минска»</w:t>
      </w: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123D6" w:rsidRDefault="008123D6" w:rsidP="008100A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Проектная заявка</w:t>
      </w:r>
    </w:p>
    <w:p w:rsidR="0008598A" w:rsidRDefault="0008598A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8598A" w:rsidRDefault="00236F93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3952875"/>
            <wp:effectExtent l="19050" t="0" r="9525" b="0"/>
            <wp:docPr id="1" name="Рисунок 1" descr="C:\Documents and Settings\Admin\Рабочий стол\5698bafc46fb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98bafc46fb5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8A" w:rsidRDefault="0008598A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6F93" w:rsidRDefault="00236F93" w:rsidP="00236F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6F93" w:rsidRDefault="00236F93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Default="008558BB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36F93" w:rsidTr="00236F93">
        <w:tc>
          <w:tcPr>
            <w:tcW w:w="9571" w:type="dxa"/>
            <w:gridSpan w:val="2"/>
          </w:tcPr>
          <w:p w:rsidR="00236F93" w:rsidRPr="004D3FBA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Наименование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Трудовая мастерская «Вдохновение»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2021-2022 гг.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1A6361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Организация–заявитель, предлагающая проект:</w:t>
            </w:r>
          </w:p>
          <w:p w:rsidR="00236F93" w:rsidRPr="00660EEC" w:rsidRDefault="00236F93" w:rsidP="00236F93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осударственно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 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«Территориальный центр социального обслуживания населения Ленинского района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Минска»</w:t>
            </w:r>
          </w:p>
          <w:p w:rsidR="00236F93" w:rsidRDefault="00CD56B0" w:rsidP="008558BB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len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osair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236F93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</w:tc>
      </w:tr>
      <w:tr w:rsidR="00236F93" w:rsidTr="00236F93">
        <w:trPr>
          <w:trHeight w:val="70"/>
        </w:trPr>
        <w:tc>
          <w:tcPr>
            <w:tcW w:w="9571" w:type="dxa"/>
            <w:gridSpan w:val="2"/>
          </w:tcPr>
          <w:p w:rsidR="00236F93" w:rsidRDefault="00236F93" w:rsidP="008558BB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Цель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проект направлен на социальную интеграцию людей с ограниченными возможностями в общество через социально-трудовую реабилитацию или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абилитацию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профориентацию и развитие творческого потенциала.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8558BB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58BB">
              <w:rPr>
                <w:rFonts w:ascii="Times New Roman" w:hAnsi="Times New Roman" w:cs="Times New Roman"/>
                <w:b/>
                <w:sz w:val="30"/>
                <w:szCs w:val="30"/>
              </w:rPr>
              <w:t>Задачи проекта: развитие способностей и интересов у инвалидов к трудовой деятельности, трудовых навыков в швейной мастерской, обеспечивающих реализацию их прав и потенциальных трудовых возможностей; содействие инвалидам в подготовке к самостоятельной жизни; содействие инвалидам в трудоустройстве.</w:t>
            </w:r>
          </w:p>
          <w:p w:rsidR="00236F93" w:rsidRPr="00EE738A" w:rsidRDefault="00236F93" w:rsidP="00236F93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EE738A" w:rsidRDefault="00236F93" w:rsidP="00236F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>Целевая группа</w:t>
            </w:r>
            <w:r w:rsidRPr="00FF313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люди с ограниченными физическими возможностями (инвалиды) 1 и 2 групп, состоящие на обслуживании в отделении дневного пребывания инвалидов ГУ «ТЦСОН Ленинского района» (49 человек)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Default="00236F93" w:rsidP="00236F93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660EEC">
              <w:rPr>
                <w:rFonts w:ascii="Times New Roman" w:hAnsi="Times New Roman" w:cs="Times New Roman"/>
                <w:sz w:val="30"/>
                <w:szCs w:val="30"/>
              </w:rPr>
              <w:t xml:space="preserve">$ 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786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Объем финансирования</w:t>
            </w:r>
          </w:p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(в долларах США)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Средства донора</w:t>
            </w:r>
          </w:p>
        </w:tc>
        <w:tc>
          <w:tcPr>
            <w:tcW w:w="4786" w:type="dxa"/>
          </w:tcPr>
          <w:p w:rsidR="00236F93" w:rsidRPr="00CC18A9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C0E3C">
              <w:rPr>
                <w:rFonts w:ascii="Times New Roman" w:hAnsi="Times New Roman" w:cs="Times New Roman"/>
                <w:sz w:val="30"/>
                <w:szCs w:val="30"/>
              </w:rPr>
              <w:t>2000</w:t>
            </w:r>
          </w:p>
        </w:tc>
      </w:tr>
      <w:tr w:rsidR="00236F93" w:rsidTr="00236F93">
        <w:tc>
          <w:tcPr>
            <w:tcW w:w="4785" w:type="dxa"/>
          </w:tcPr>
          <w:p w:rsidR="00236F93" w:rsidRPr="001A6361" w:rsidRDefault="00236F93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4786" w:type="dxa"/>
          </w:tcPr>
          <w:p w:rsidR="00236F93" w:rsidRPr="000347AF" w:rsidRDefault="009C0E3C" w:rsidP="00236F93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</w:tr>
      <w:tr w:rsidR="00236F93" w:rsidTr="00236F93">
        <w:tc>
          <w:tcPr>
            <w:tcW w:w="9571" w:type="dxa"/>
            <w:gridSpan w:val="2"/>
          </w:tcPr>
          <w:p w:rsidR="00236F93" w:rsidRPr="000D7BE5" w:rsidRDefault="00236F93" w:rsidP="00236F93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Место реализации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Республика Беларусь, г.Минск, Ленинский район</w:t>
            </w:r>
          </w:p>
        </w:tc>
      </w:tr>
    </w:tbl>
    <w:p w:rsidR="00F14781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58BB" w:rsidRPr="000B5F4A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="008558BB" w:rsidRPr="000B5F4A">
        <w:rPr>
          <w:rFonts w:ascii="Times New Roman" w:hAnsi="Times New Roman" w:cs="Times New Roman"/>
          <w:b/>
          <w:sz w:val="30"/>
          <w:szCs w:val="30"/>
        </w:rPr>
        <w:t>асчеты: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-столы</w:t>
      </w:r>
      <w:r w:rsidRPr="00372E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 швейной машинки (5 штук)-1500 рублей</w:t>
      </w:r>
      <w:r w:rsidRPr="00372EE3">
        <w:rPr>
          <w:rFonts w:ascii="Times New Roman" w:hAnsi="Times New Roman" w:cs="Times New Roman"/>
          <w:sz w:val="30"/>
          <w:szCs w:val="30"/>
        </w:rPr>
        <w:t>;</w:t>
      </w:r>
    </w:p>
    <w:p w:rsidR="008558BB" w:rsidRPr="00372EE3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2E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швейные машинки (5 штук)-3000 рублей</w:t>
      </w:r>
      <w:r w:rsidRPr="00372EE3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2EE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ткань-1000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-нитки-200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гладильная доска-100 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лампы настольные (5 штук)-250рублей</w:t>
      </w:r>
      <w:r w:rsidRPr="00E52AFE">
        <w:rPr>
          <w:rFonts w:ascii="Times New Roman" w:hAnsi="Times New Roman" w:cs="Times New Roman"/>
          <w:sz w:val="30"/>
          <w:szCs w:val="30"/>
        </w:rPr>
        <w:t>;</w:t>
      </w:r>
    </w:p>
    <w:p w:rsidR="008558BB" w:rsidRPr="00E52AFE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ножницы портновские (5 штук)-150 рублей</w:t>
      </w:r>
    </w:p>
    <w:p w:rsidR="008123D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52AFE">
        <w:rPr>
          <w:rFonts w:ascii="Times New Roman" w:hAnsi="Times New Roman" w:cs="Times New Roman"/>
          <w:b/>
          <w:sz w:val="30"/>
          <w:szCs w:val="30"/>
        </w:rPr>
        <w:t>ИТОГО</w:t>
      </w:r>
      <w:r>
        <w:rPr>
          <w:rFonts w:ascii="Times New Roman" w:hAnsi="Times New Roman" w:cs="Times New Roman"/>
          <w:sz w:val="30"/>
          <w:szCs w:val="30"/>
        </w:rPr>
        <w:t>:6200</w:t>
      </w:r>
      <w:r w:rsidRPr="009D17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рублей-2450</w:t>
      </w:r>
      <w:r w:rsidRPr="009D17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долларов.</w:t>
      </w:r>
    </w:p>
    <w:p w:rsidR="008558BB" w:rsidRPr="00412436" w:rsidRDefault="008558BB" w:rsidP="008558B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Humanitarian project of the state institution "Territorial Center of Social Services for the Population of the </w:t>
      </w:r>
      <w:proofErr w:type="spellStart"/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t>Leninsky</w:t>
      </w:r>
      <w:proofErr w:type="spellEnd"/>
      <w:r w:rsidRPr="0041243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District of the Minsk city"</w:t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bCs/>
          <w:sz w:val="30"/>
          <w:szCs w:val="30"/>
          <w:lang w:val="en-US"/>
        </w:rPr>
        <w:t>Project request</w:t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12436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34075" cy="3952875"/>
            <wp:effectExtent l="19050" t="0" r="9525" b="0"/>
            <wp:docPr id="2" name="Рисунок 1" descr="C:\Documents and Settings\Admin\Рабочий стол\5698bafc46fb5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698bafc46fb5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lastRenderedPageBreak/>
              <w:t>Name of the project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 </w:t>
            </w:r>
            <w:r w:rsidRPr="004124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Labor studio "Inspiration".</w:t>
            </w: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project implementation period: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2021-2022 years.</w:t>
            </w:r>
          </w:p>
        </w:tc>
      </w:tr>
      <w:tr w:rsidR="008558BB" w:rsidRPr="00412436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The organization proposing the project: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State institution "Territorial Center for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city"</w:t>
            </w:r>
          </w:p>
          <w:p w:rsidR="008558BB" w:rsidRPr="00412436" w:rsidRDefault="008558BB" w:rsidP="00953CBD">
            <w:pPr>
              <w:pStyle w:val="a4"/>
              <w:ind w:left="786"/>
              <w:rPr>
                <w:rFonts w:ascii="Times New Roman" w:hAnsi="Times New Roman" w:cs="Times New Roman"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len.osair@yandex.ru</w:t>
            </w:r>
          </w:p>
        </w:tc>
      </w:tr>
      <w:tr w:rsidR="008558BB" w:rsidRPr="00F14781" w:rsidTr="00953CBD">
        <w:trPr>
          <w:trHeight w:val="70"/>
        </w:trPr>
        <w:tc>
          <w:tcPr>
            <w:tcW w:w="9571" w:type="dxa"/>
            <w:gridSpan w:val="2"/>
          </w:tcPr>
          <w:p w:rsidR="008558BB" w:rsidRPr="0004012D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</w:t>
            </w:r>
            <w:r w:rsidRPr="0004012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goal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Pr="0004012D">
              <w:rPr>
                <w:lang w:val="en-US"/>
              </w:rPr>
              <w:t xml:space="preserve">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the project is aimed at the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disabled people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social integration into society through social and labor rehabilitation or habilita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tion, vocational guidance and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creative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potential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development.</w:t>
            </w:r>
          </w:p>
          <w:p w:rsidR="008558BB" w:rsidRPr="0004012D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04012D" w:rsidRDefault="008558BB" w:rsidP="005D73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A2E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Project task: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disabled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people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abilities and interest to work  development,  sewing labor skills development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 ensuring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their rights and potential employment opportunities realization; </w:t>
            </w:r>
            <w:r w:rsidRPr="0004012D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 help disabled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be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prepare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an independent life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</w:t>
            </w:r>
            <w:r w:rsidRPr="0004012D">
              <w:rPr>
                <w:lang w:val="en-US"/>
              </w:rPr>
              <w:t xml:space="preserve"> </w:t>
            </w:r>
            <w:r w:rsidRPr="0004012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assistance in employment.</w:t>
            </w: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with disabilities. Disabled people of groups 1 and 2, who are served in the day care department for disabled people of the State Institution "Territorial Center for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city" (49 people)</w:t>
            </w: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Total amount of financing (in US dollars)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- $</w:t>
            </w:r>
          </w:p>
        </w:tc>
      </w:tr>
      <w:tr w:rsidR="008558BB" w:rsidRPr="00F14781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Source of financing</w:t>
            </w:r>
          </w:p>
        </w:tc>
        <w:tc>
          <w:tcPr>
            <w:tcW w:w="4786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Amount of funding</w:t>
            </w:r>
          </w:p>
          <w:p w:rsidR="008558BB" w:rsidRPr="0004012D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(in US dollars)</w:t>
            </w:r>
          </w:p>
        </w:tc>
      </w:tr>
      <w:tr w:rsidR="008558BB" w:rsidRPr="00412436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 w:rsidRPr="00412436">
              <w:rPr>
                <w:rFonts w:ascii="Times New Roman" w:hAnsi="Times New Roman" w:cs="Times New Roman"/>
                <w:sz w:val="30"/>
                <w:szCs w:val="30"/>
              </w:rPr>
              <w:t xml:space="preserve"> 2000</w:t>
            </w:r>
          </w:p>
        </w:tc>
      </w:tr>
      <w:tr w:rsidR="008558BB" w:rsidRPr="00412436" w:rsidTr="00953CBD">
        <w:tc>
          <w:tcPr>
            <w:tcW w:w="4785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412436">
              <w:rPr>
                <w:rFonts w:ascii="Times New Roman" w:hAnsi="Times New Roman" w:cs="Times New Roman"/>
                <w:b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4786" w:type="dxa"/>
          </w:tcPr>
          <w:p w:rsidR="008558BB" w:rsidRPr="00412436" w:rsidRDefault="008558BB" w:rsidP="00953CB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2436">
              <w:rPr>
                <w:rFonts w:ascii="Times New Roman" w:hAnsi="Times New Roman" w:cs="Times New Roman"/>
                <w:sz w:val="30"/>
                <w:szCs w:val="30"/>
              </w:rPr>
              <w:t>450</w:t>
            </w: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Location: </w:t>
            </w:r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Republic of Belarus, Minsk,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</w:t>
            </w:r>
          </w:p>
        </w:tc>
      </w:tr>
      <w:tr w:rsidR="008558BB" w:rsidRPr="00F14781" w:rsidTr="00953CBD">
        <w:tc>
          <w:tcPr>
            <w:tcW w:w="9571" w:type="dxa"/>
            <w:gridSpan w:val="2"/>
          </w:tcPr>
          <w:p w:rsidR="008558BB" w:rsidRPr="00412436" w:rsidRDefault="008558BB" w:rsidP="008558B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1243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Contact person: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Tomasheva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Olga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Leonidovna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Director of the State Institution “Territorial Center of Social Services for the Population of the </w:t>
            </w:r>
            <w:proofErr w:type="spellStart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4124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City”</w:t>
            </w:r>
          </w:p>
        </w:tc>
      </w:tr>
    </w:tbl>
    <w:p w:rsidR="008558BB" w:rsidRPr="00412436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5D73A4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04012D" w:rsidRDefault="00F14781" w:rsidP="008558B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8558BB" w:rsidRPr="00412436">
        <w:rPr>
          <w:rFonts w:ascii="Times New Roman" w:hAnsi="Times New Roman" w:cs="Times New Roman"/>
          <w:b/>
          <w:sz w:val="30"/>
          <w:szCs w:val="30"/>
          <w:lang w:val="en-US"/>
        </w:rPr>
        <w:t>alculations</w:t>
      </w:r>
      <w:r w:rsidR="008558BB" w:rsidRPr="0004012D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6">
        <w:rPr>
          <w:rFonts w:ascii="Times New Roman" w:hAnsi="Times New Roman" w:cs="Times New Roman"/>
          <w:sz w:val="30"/>
          <w:szCs w:val="30"/>
          <w:lang w:val="en-US"/>
        </w:rPr>
        <w:t>sewing</w:t>
      </w:r>
      <w:proofErr w:type="gramEnd"/>
      <w:r w:rsidRPr="00412436">
        <w:rPr>
          <w:rFonts w:ascii="Times New Roman" w:hAnsi="Times New Roman" w:cs="Times New Roman"/>
          <w:sz w:val="30"/>
          <w:szCs w:val="30"/>
          <w:lang w:val="en-US"/>
        </w:rPr>
        <w:t xml:space="preserve"> machine tables (5 items)-1500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6">
        <w:rPr>
          <w:rFonts w:ascii="Times New Roman" w:hAnsi="Times New Roman" w:cs="Times New Roman"/>
          <w:sz w:val="30"/>
          <w:szCs w:val="30"/>
          <w:lang w:val="en-US"/>
        </w:rPr>
        <w:t>sewing</w:t>
      </w:r>
      <w:proofErr w:type="gramEnd"/>
      <w:r w:rsidRPr="00412436">
        <w:rPr>
          <w:rFonts w:ascii="Times New Roman" w:hAnsi="Times New Roman" w:cs="Times New Roman"/>
          <w:sz w:val="30"/>
          <w:szCs w:val="30"/>
          <w:lang w:val="en-US"/>
        </w:rPr>
        <w:t xml:space="preserve"> machines (5 items)-3000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6">
        <w:rPr>
          <w:rFonts w:ascii="Times New Roman" w:hAnsi="Times New Roman" w:cs="Times New Roman"/>
          <w:sz w:val="30"/>
          <w:szCs w:val="30"/>
          <w:lang w:val="en-US"/>
        </w:rPr>
        <w:t>the</w:t>
      </w:r>
      <w:proofErr w:type="gramEnd"/>
      <w:r w:rsidRPr="00412436">
        <w:rPr>
          <w:rFonts w:ascii="Times New Roman" w:hAnsi="Times New Roman" w:cs="Times New Roman"/>
          <w:sz w:val="30"/>
          <w:szCs w:val="30"/>
          <w:lang w:val="en-US"/>
        </w:rPr>
        <w:t xml:space="preserve"> cloth -1000 BYN;</w:t>
      </w:r>
    </w:p>
    <w:p w:rsidR="008558BB" w:rsidRPr="0004012D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04012D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04012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012D">
        <w:rPr>
          <w:rFonts w:ascii="Times New Roman" w:hAnsi="Times New Roman" w:cs="Times New Roman"/>
          <w:sz w:val="30"/>
          <w:szCs w:val="30"/>
          <w:lang w:val="en-US"/>
        </w:rPr>
        <w:t>threads</w:t>
      </w:r>
      <w:proofErr w:type="gramEnd"/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 -200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6">
        <w:rPr>
          <w:rFonts w:ascii="Times New Roman" w:hAnsi="Times New Roman" w:cs="Times New Roman"/>
          <w:sz w:val="30"/>
          <w:szCs w:val="30"/>
          <w:lang w:val="en-US"/>
        </w:rPr>
        <w:t>ironing</w:t>
      </w:r>
      <w:proofErr w:type="gramEnd"/>
      <w:r w:rsidRPr="00412436">
        <w:rPr>
          <w:rFonts w:ascii="Times New Roman" w:hAnsi="Times New Roman" w:cs="Times New Roman"/>
          <w:sz w:val="30"/>
          <w:szCs w:val="30"/>
          <w:lang w:val="en-US"/>
        </w:rPr>
        <w:t xml:space="preserve"> board -100 BYN;</w:t>
      </w:r>
    </w:p>
    <w:p w:rsidR="008558BB" w:rsidRPr="00412436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4124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6">
        <w:rPr>
          <w:rFonts w:ascii="Times New Roman" w:hAnsi="Times New Roman" w:cs="Times New Roman"/>
          <w:sz w:val="30"/>
          <w:szCs w:val="30"/>
          <w:lang w:val="en-US"/>
        </w:rPr>
        <w:t>table</w:t>
      </w:r>
      <w:proofErr w:type="gramEnd"/>
      <w:r w:rsidRPr="00412436">
        <w:rPr>
          <w:rFonts w:ascii="Times New Roman" w:hAnsi="Times New Roman" w:cs="Times New Roman"/>
          <w:sz w:val="30"/>
          <w:szCs w:val="30"/>
          <w:lang w:val="en-US"/>
        </w:rPr>
        <w:t xml:space="preserve"> lamps (5 items)-250 BYN;</w:t>
      </w:r>
    </w:p>
    <w:p w:rsidR="008558BB" w:rsidRPr="0004012D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04012D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04012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012D">
        <w:rPr>
          <w:rFonts w:ascii="Times New Roman" w:hAnsi="Times New Roman" w:cs="Times New Roman"/>
          <w:sz w:val="30"/>
          <w:szCs w:val="30"/>
          <w:lang w:val="en-US"/>
        </w:rPr>
        <w:t>tailor's</w:t>
      </w:r>
      <w:proofErr w:type="gramEnd"/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 scissors (5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items</w:t>
      </w:r>
      <w:r w:rsidRPr="0004012D">
        <w:rPr>
          <w:rFonts w:ascii="Times New Roman" w:hAnsi="Times New Roman" w:cs="Times New Roman"/>
          <w:sz w:val="30"/>
          <w:szCs w:val="30"/>
          <w:lang w:val="en-US"/>
        </w:rPr>
        <w:t xml:space="preserve">)-150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</w:p>
    <w:p w:rsidR="008558BB" w:rsidRPr="0004012D" w:rsidRDefault="008558BB" w:rsidP="008558B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558BB" w:rsidRPr="00412436" w:rsidRDefault="008558BB" w:rsidP="005D73A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12436">
        <w:rPr>
          <w:rFonts w:ascii="Times New Roman" w:hAnsi="Times New Roman" w:cs="Times New Roman"/>
          <w:sz w:val="30"/>
          <w:szCs w:val="30"/>
          <w:lang w:val="en-US"/>
        </w:rPr>
        <w:t>TOTAL</w:t>
      </w:r>
      <w:r w:rsidRPr="00412436">
        <w:rPr>
          <w:rFonts w:ascii="Times New Roman" w:hAnsi="Times New Roman" w:cs="Times New Roman"/>
          <w:sz w:val="30"/>
          <w:szCs w:val="30"/>
        </w:rPr>
        <w:t xml:space="preserve">: 6200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412436">
        <w:rPr>
          <w:rFonts w:ascii="Times New Roman" w:hAnsi="Times New Roman" w:cs="Times New Roman"/>
          <w:sz w:val="30"/>
          <w:szCs w:val="30"/>
        </w:rPr>
        <w:t xml:space="preserve"> -2450 </w:t>
      </w:r>
      <w:r w:rsidRPr="00412436">
        <w:rPr>
          <w:rFonts w:ascii="Times New Roman" w:hAnsi="Times New Roman" w:cs="Times New Roman"/>
          <w:sz w:val="30"/>
          <w:szCs w:val="30"/>
          <w:lang w:val="en-US"/>
        </w:rPr>
        <w:t>USD</w:t>
      </w:r>
      <w:r w:rsidRPr="00412436">
        <w:rPr>
          <w:rFonts w:ascii="Times New Roman" w:hAnsi="Times New Roman" w:cs="Times New Roman"/>
          <w:sz w:val="30"/>
          <w:szCs w:val="30"/>
        </w:rPr>
        <w:t>.</w:t>
      </w:r>
    </w:p>
    <w:p w:rsidR="008558BB" w:rsidRPr="008558BB" w:rsidRDefault="008558BB" w:rsidP="008558B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sectPr w:rsidR="008558BB" w:rsidRPr="008558BB" w:rsidSect="008558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197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DB104B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6"/>
    <w:rsid w:val="0008598A"/>
    <w:rsid w:val="00095170"/>
    <w:rsid w:val="000B5F4A"/>
    <w:rsid w:val="00236F93"/>
    <w:rsid w:val="0026640D"/>
    <w:rsid w:val="002A58E1"/>
    <w:rsid w:val="002B7CCF"/>
    <w:rsid w:val="00372EE3"/>
    <w:rsid w:val="00384845"/>
    <w:rsid w:val="00564E7F"/>
    <w:rsid w:val="00565131"/>
    <w:rsid w:val="005D73A4"/>
    <w:rsid w:val="00721880"/>
    <w:rsid w:val="007F3C43"/>
    <w:rsid w:val="008100A9"/>
    <w:rsid w:val="008123D6"/>
    <w:rsid w:val="00825B0B"/>
    <w:rsid w:val="008558BB"/>
    <w:rsid w:val="00900D42"/>
    <w:rsid w:val="009B7C31"/>
    <w:rsid w:val="009C0E3C"/>
    <w:rsid w:val="009D1760"/>
    <w:rsid w:val="00B225E4"/>
    <w:rsid w:val="00B635E6"/>
    <w:rsid w:val="00CD56B0"/>
    <w:rsid w:val="00D32D18"/>
    <w:rsid w:val="00D32F71"/>
    <w:rsid w:val="00E05C2D"/>
    <w:rsid w:val="00E51FB9"/>
    <w:rsid w:val="00E52AFE"/>
    <w:rsid w:val="00EE2AC2"/>
    <w:rsid w:val="00F05D0F"/>
    <w:rsid w:val="00F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AA85-B37E-4B57-9A28-96E982CF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2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3D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8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.osa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785-A334-499C-B813-1D7C90A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АМД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Атлон</dc:creator>
  <cp:lastModifiedBy>Ивановская Наталья Николаевна</cp:lastModifiedBy>
  <cp:revision>2</cp:revision>
  <cp:lastPrinted>2021-07-28T12:22:00Z</cp:lastPrinted>
  <dcterms:created xsi:type="dcterms:W3CDTF">2022-01-05T12:29:00Z</dcterms:created>
  <dcterms:modified xsi:type="dcterms:W3CDTF">2022-01-05T12:29:00Z</dcterms:modified>
</cp:coreProperties>
</file>